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F" w:rsidRDefault="00B53C4E" w:rsidP="00B53C4E">
      <w:pPr>
        <w:ind w:firstLineChars="646" w:firstLine="1946"/>
        <w:rPr>
          <w:b/>
          <w:sz w:val="30"/>
          <w:szCs w:val="30"/>
        </w:rPr>
      </w:pPr>
      <w:r>
        <w:rPr>
          <w:b/>
          <w:sz w:val="30"/>
          <w:szCs w:val="30"/>
        </w:rPr>
        <w:t>马克思主义学院教学特色与成果</w:t>
      </w:r>
    </w:p>
    <w:p w:rsidR="006C1F36" w:rsidRPr="008779D0" w:rsidRDefault="00B53C4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马克思主义学院及全体教师认真落实立德树人根本任务，以学生为中心，守正创新，</w:t>
      </w:r>
      <w:r w:rsidR="000C4D39" w:rsidRPr="008779D0">
        <w:rPr>
          <w:rFonts w:hint="eastAsia"/>
        </w:rPr>
        <w:t>坚持</w:t>
      </w:r>
      <w:r w:rsidR="000C4D39" w:rsidRPr="008779D0">
        <w:t>全员育人、全程育人、全方位育人</w:t>
      </w:r>
      <w:r w:rsidR="000C4D39" w:rsidRPr="008779D0">
        <w:rPr>
          <w:rFonts w:hint="eastAsia"/>
        </w:rPr>
        <w:t>。</w:t>
      </w:r>
      <w:r w:rsidR="00C413A1" w:rsidRPr="008779D0">
        <w:rPr>
          <w:rFonts w:hint="eastAsia"/>
        </w:rPr>
        <w:t>不断创新教学方式方法，</w:t>
      </w:r>
      <w:r w:rsidR="00EB560B" w:rsidRPr="008779D0">
        <w:rPr>
          <w:rFonts w:hint="eastAsia"/>
        </w:rPr>
        <w:t>开展线上线下混合式教学改革，</w:t>
      </w:r>
      <w:r w:rsidR="000A2A5D" w:rsidRPr="008779D0">
        <w:rPr>
          <w:rFonts w:hint="eastAsia"/>
        </w:rPr>
        <w:t>开展融合</w:t>
      </w:r>
      <w:r w:rsidR="00EB560B" w:rsidRPr="008779D0">
        <w:rPr>
          <w:rFonts w:hint="eastAsia"/>
        </w:rPr>
        <w:t>MOODLE平台、大型开放式慕课、微助教、钉钉直播等多元全</w:t>
      </w:r>
      <w:r w:rsidR="00816992" w:rsidRPr="008779D0">
        <w:rPr>
          <w:rFonts w:hint="eastAsia"/>
        </w:rPr>
        <w:t>媒体</w:t>
      </w:r>
      <w:r w:rsidR="00EB560B" w:rsidRPr="008779D0">
        <w:rPr>
          <w:rFonts w:hint="eastAsia"/>
        </w:rPr>
        <w:t>现代</w:t>
      </w:r>
      <w:r w:rsidR="000A2A5D" w:rsidRPr="008779D0">
        <w:rPr>
          <w:rFonts w:hint="eastAsia"/>
        </w:rPr>
        <w:t>化</w:t>
      </w:r>
      <w:r w:rsidR="00816992" w:rsidRPr="008779D0">
        <w:rPr>
          <w:rFonts w:hint="eastAsia"/>
        </w:rPr>
        <w:t>课堂建设，</w:t>
      </w:r>
      <w:r w:rsidR="0013270E" w:rsidRPr="008779D0">
        <w:rPr>
          <w:rFonts w:hint="eastAsia"/>
        </w:rPr>
        <w:t>实施</w:t>
      </w:r>
      <w:r w:rsidR="00816992" w:rsidRPr="008779D0">
        <w:rPr>
          <w:rFonts w:hint="eastAsia"/>
        </w:rPr>
        <w:t>“大班授课、小班研讨”的研究性教学模式，形成了理论课堂、研讨课堂、网络课堂“三课堂”联动的教学格局</w:t>
      </w:r>
      <w:r w:rsidR="00EB560B" w:rsidRPr="008779D0">
        <w:rPr>
          <w:rFonts w:hint="eastAsia"/>
        </w:rPr>
        <w:t>。</w:t>
      </w:r>
      <w:r w:rsidR="006C1F36" w:rsidRPr="008779D0">
        <w:rPr>
          <w:rFonts w:hint="eastAsia"/>
        </w:rPr>
        <w:t>同时</w:t>
      </w:r>
      <w:r w:rsidR="0013270E" w:rsidRPr="008779D0">
        <w:rPr>
          <w:rFonts w:hint="eastAsia"/>
        </w:rPr>
        <w:t>进行</w:t>
      </w:r>
      <w:r w:rsidR="006C1F36" w:rsidRPr="008779D0">
        <w:rPr>
          <w:rFonts w:hint="eastAsia"/>
        </w:rPr>
        <w:t>思政理论课实践教学，</w:t>
      </w:r>
      <w:r w:rsidR="00EB560B" w:rsidRPr="008779D0">
        <w:rPr>
          <w:rFonts w:hint="eastAsia"/>
        </w:rPr>
        <w:t>在市内外多处</w:t>
      </w:r>
      <w:r w:rsidR="006C1F36" w:rsidRPr="008779D0">
        <w:rPr>
          <w:rFonts w:hint="eastAsia"/>
        </w:rPr>
        <w:t>设立思政理论课实践教育基地，教师指导、带领学生</w:t>
      </w:r>
      <w:r w:rsidR="006E00FE" w:rsidRPr="008779D0">
        <w:rPr>
          <w:rFonts w:hint="eastAsia"/>
        </w:rPr>
        <w:t>在校内外</w:t>
      </w:r>
      <w:r w:rsidR="006C1F36" w:rsidRPr="008779D0">
        <w:rPr>
          <w:rFonts w:hint="eastAsia"/>
        </w:rPr>
        <w:t>开展</w:t>
      </w:r>
      <w:r w:rsidR="006E00FE" w:rsidRPr="008779D0">
        <w:rPr>
          <w:rFonts w:hint="eastAsia"/>
        </w:rPr>
        <w:t>调研、参观、宣讲等各类</w:t>
      </w:r>
      <w:r w:rsidR="006C1F36" w:rsidRPr="008779D0">
        <w:rPr>
          <w:rFonts w:hint="eastAsia"/>
        </w:rPr>
        <w:t>实践活动</w:t>
      </w:r>
      <w:r w:rsidR="0013270E" w:rsidRPr="008779D0">
        <w:rPr>
          <w:rFonts w:hint="eastAsia"/>
        </w:rPr>
        <w:t>。建立起</w:t>
      </w:r>
      <w:r w:rsidR="00C82F10" w:rsidRPr="008779D0">
        <w:rPr>
          <w:rFonts w:hint="eastAsia"/>
        </w:rPr>
        <w:t>“知行合一”为导向的多元融合思政理论课新模式，</w:t>
      </w:r>
      <w:r w:rsidR="007E2F12" w:rsidRPr="008779D0">
        <w:rPr>
          <w:rFonts w:hint="eastAsia"/>
        </w:rPr>
        <w:t>学生通过思政理论课的学习和实践，</w:t>
      </w:r>
      <w:r w:rsidR="00C82F10" w:rsidRPr="008779D0">
        <w:rPr>
          <w:rFonts w:hint="eastAsia"/>
        </w:rPr>
        <w:t>内化于心、外化于行，</w:t>
      </w:r>
      <w:r w:rsidR="00EB560B" w:rsidRPr="008779D0">
        <w:rPr>
          <w:rFonts w:hint="eastAsia"/>
        </w:rPr>
        <w:t>体验感</w:t>
      </w:r>
      <w:r w:rsidR="000C4D39" w:rsidRPr="008779D0">
        <w:rPr>
          <w:rFonts w:hint="eastAsia"/>
        </w:rPr>
        <w:t>、</w:t>
      </w:r>
      <w:r w:rsidR="00EB560B" w:rsidRPr="008779D0">
        <w:rPr>
          <w:rFonts w:hint="eastAsia"/>
        </w:rPr>
        <w:t>获得感</w:t>
      </w:r>
      <w:r w:rsidR="000C4D39" w:rsidRPr="008779D0">
        <w:rPr>
          <w:rFonts w:hint="eastAsia"/>
        </w:rPr>
        <w:t>和满足感</w:t>
      </w:r>
      <w:r w:rsidR="00EB560B" w:rsidRPr="008779D0">
        <w:rPr>
          <w:rFonts w:hint="eastAsia"/>
        </w:rPr>
        <w:t>不断加强。</w:t>
      </w:r>
    </w:p>
    <w:p w:rsidR="000C4D39" w:rsidRPr="008779D0" w:rsidRDefault="000C4D39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获得校级教学成果奖一等奖</w:t>
      </w:r>
      <w:r w:rsidR="008667B0" w:rsidRPr="008779D0">
        <w:rPr>
          <w:rFonts w:hint="eastAsia"/>
        </w:rPr>
        <w:t>1项，</w:t>
      </w:r>
      <w:r w:rsidRPr="008779D0">
        <w:rPr>
          <w:rFonts w:hint="eastAsia"/>
        </w:rPr>
        <w:t>宁波市教学成果奖三等奖</w:t>
      </w:r>
      <w:r w:rsidR="008667B0" w:rsidRPr="008779D0">
        <w:rPr>
          <w:rFonts w:hint="eastAsia"/>
        </w:rPr>
        <w:t>1项</w:t>
      </w:r>
      <w:r w:rsidRPr="008779D0">
        <w:rPr>
          <w:rFonts w:hint="eastAsia"/>
        </w:rPr>
        <w:t>。</w:t>
      </w:r>
    </w:p>
    <w:p w:rsidR="00816992" w:rsidRPr="008779D0" w:rsidRDefault="00816992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浙江省</w:t>
      </w:r>
      <w:r w:rsidR="00C413A1" w:rsidRPr="008779D0">
        <w:rPr>
          <w:rFonts w:hint="eastAsia"/>
        </w:rPr>
        <w:t>课堂教学改革项目</w:t>
      </w:r>
      <w:r w:rsidR="000A2A5D" w:rsidRPr="008779D0">
        <w:rPr>
          <w:rFonts w:hint="eastAsia"/>
        </w:rPr>
        <w:t>2项</w:t>
      </w:r>
      <w:r w:rsidR="00C413A1" w:rsidRPr="008779D0">
        <w:rPr>
          <w:rFonts w:hint="eastAsia"/>
        </w:rPr>
        <w:t>，</w:t>
      </w:r>
      <w:r w:rsidRPr="008779D0">
        <w:rPr>
          <w:rFonts w:hint="eastAsia"/>
        </w:rPr>
        <w:t>浙江省高等教育“十三五”第二批教改项目</w:t>
      </w:r>
      <w:r w:rsidR="000A2A5D" w:rsidRPr="008779D0">
        <w:rPr>
          <w:rFonts w:hint="eastAsia"/>
        </w:rPr>
        <w:t>2项</w:t>
      </w:r>
      <w:r w:rsidRPr="008779D0">
        <w:rPr>
          <w:rFonts w:hint="eastAsia"/>
        </w:rPr>
        <w:t>，</w:t>
      </w:r>
      <w:r w:rsidR="006C1F36" w:rsidRPr="008779D0">
        <w:rPr>
          <w:rFonts w:hint="eastAsia"/>
        </w:rPr>
        <w:t>市局级、校级、院级教改项目20余项，</w:t>
      </w:r>
      <w:r w:rsidR="004A3A23" w:rsidRPr="008779D0">
        <w:rPr>
          <w:rFonts w:hint="eastAsia"/>
        </w:rPr>
        <w:t>国家、</w:t>
      </w:r>
      <w:r w:rsidR="00C413A1" w:rsidRPr="008779D0">
        <w:rPr>
          <w:rFonts w:hint="eastAsia"/>
        </w:rPr>
        <w:t>省、市、校级等</w:t>
      </w:r>
      <w:r w:rsidR="006C1F36" w:rsidRPr="008779D0">
        <w:rPr>
          <w:rFonts w:hint="eastAsia"/>
        </w:rPr>
        <w:t>科研项目</w:t>
      </w:r>
      <w:r w:rsidR="00DE4677" w:rsidRPr="008779D0">
        <w:rPr>
          <w:rFonts w:hint="eastAsia"/>
        </w:rPr>
        <w:t>30</w:t>
      </w:r>
      <w:r w:rsidR="00C413A1" w:rsidRPr="008779D0">
        <w:rPr>
          <w:rFonts w:hint="eastAsia"/>
        </w:rPr>
        <w:t>余项</w:t>
      </w:r>
      <w:r w:rsidR="006C1F36" w:rsidRPr="008779D0">
        <w:rPr>
          <w:rFonts w:hint="eastAsia"/>
        </w:rPr>
        <w:t>。</w:t>
      </w:r>
      <w:r w:rsidRPr="008779D0">
        <w:rPr>
          <w:rFonts w:hint="eastAsia"/>
        </w:rPr>
        <w:t xml:space="preserve"> </w:t>
      </w:r>
    </w:p>
    <w:p w:rsidR="000E4792" w:rsidRPr="008779D0" w:rsidRDefault="000E4792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《思想道德修养与法律基础》、《中国近现代史纲要》、《马克思主义基本原理概论》和《毛泽东思想和中国特色社会主义理论体系概论》被评为校课程思政“六个一”项目示范课程。</w:t>
      </w:r>
    </w:p>
    <w:p w:rsidR="000E4792" w:rsidRPr="008779D0" w:rsidRDefault="007E657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《思想道德修养与法律基础》和《毛泽东思想和中国特色社会主义理论体系概论》</w:t>
      </w:r>
      <w:r w:rsidR="00C82F10" w:rsidRPr="008779D0">
        <w:rPr>
          <w:rFonts w:hint="eastAsia"/>
        </w:rPr>
        <w:t>被评为</w:t>
      </w:r>
      <w:r w:rsidRPr="008779D0">
        <w:rPr>
          <w:rFonts w:hint="eastAsia"/>
        </w:rPr>
        <w:t>校</w:t>
      </w:r>
      <w:r w:rsidR="006C1F36" w:rsidRPr="008779D0">
        <w:rPr>
          <w:rFonts w:hint="eastAsia"/>
        </w:rPr>
        <w:t>示范</w:t>
      </w:r>
      <w:r w:rsidRPr="008779D0">
        <w:rPr>
          <w:rFonts w:hint="eastAsia"/>
        </w:rPr>
        <w:t>建设</w:t>
      </w:r>
      <w:r w:rsidR="006C1F36" w:rsidRPr="008779D0">
        <w:rPr>
          <w:rFonts w:hint="eastAsia"/>
        </w:rPr>
        <w:t>课</w:t>
      </w:r>
      <w:r w:rsidRPr="008779D0">
        <w:rPr>
          <w:rFonts w:hint="eastAsia"/>
        </w:rPr>
        <w:t>优秀奖</w:t>
      </w:r>
      <w:r w:rsidR="006C1F36" w:rsidRPr="008779D0">
        <w:rPr>
          <w:rFonts w:hint="eastAsia"/>
        </w:rPr>
        <w:t>、校Moodle平台示范课</w:t>
      </w:r>
      <w:r w:rsidRPr="008779D0">
        <w:rPr>
          <w:rFonts w:hint="eastAsia"/>
        </w:rPr>
        <w:t>。</w:t>
      </w:r>
    </w:p>
    <w:p w:rsidR="007E657E" w:rsidRPr="008779D0" w:rsidRDefault="000E4792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《思想道德修养与法律基础》被评为浙江省一流本科课程、校一流课程，课程慕课上线中国大学慕课平台。</w:t>
      </w:r>
    </w:p>
    <w:p w:rsidR="007E657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《坚持以人民为中心——坚持和发展中国特色社会主义的根本立场》课程被浙江省委组织部确定为2019年习近平新时代中国特色社会主义思想精品课程。</w:t>
      </w:r>
    </w:p>
    <w:p w:rsidR="00D02A9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lastRenderedPageBreak/>
        <w:t>教学建设与改革</w:t>
      </w:r>
      <w:r w:rsidRPr="008779D0">
        <w:t>的实践</w:t>
      </w:r>
      <w:r w:rsidRPr="008779D0">
        <w:rPr>
          <w:rFonts w:hint="eastAsia"/>
        </w:rPr>
        <w:t>，促进了教师的成长与发展，涌现了诸多教师先进个人和团队</w:t>
      </w:r>
      <w:r w:rsidR="00C82F10" w:rsidRPr="008779D0">
        <w:rPr>
          <w:rFonts w:hint="eastAsia"/>
        </w:rPr>
        <w:t>，在全国、省、市等各级获得奖项</w:t>
      </w:r>
      <w:r w:rsidR="00DE4677" w:rsidRPr="008779D0">
        <w:rPr>
          <w:rFonts w:hint="eastAsia"/>
        </w:rPr>
        <w:t>40</w:t>
      </w:r>
      <w:r w:rsidR="00C82F10" w:rsidRPr="008779D0">
        <w:rPr>
          <w:rFonts w:hint="eastAsia"/>
        </w:rPr>
        <w:t>余项</w:t>
      </w:r>
      <w:r w:rsidRPr="008779D0">
        <w:rPr>
          <w:rFonts w:hint="eastAsia"/>
        </w:rPr>
        <w:t>。</w:t>
      </w:r>
    </w:p>
    <w:p w:rsidR="00D02A9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梁立新为浙江省中青年学科带头人。</w:t>
      </w:r>
    </w:p>
    <w:p w:rsidR="00D02A9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孙叶飞为浙江省高校思想政治理论课“名师工作室”负责人和宁波市高校思政理</w:t>
      </w:r>
      <w:bookmarkStart w:id="0" w:name="_GoBack"/>
      <w:bookmarkEnd w:id="0"/>
      <w:r w:rsidRPr="008779D0">
        <w:rPr>
          <w:rFonts w:hint="eastAsia"/>
        </w:rPr>
        <w:t>论课教学“名师”。</w:t>
      </w:r>
    </w:p>
    <w:p w:rsidR="00DE4677" w:rsidRPr="008779D0" w:rsidRDefault="00DE4677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肖意贞为宁波市高校思政理论课中青年骨干教师。</w:t>
      </w:r>
    </w:p>
    <w:p w:rsidR="00C82F10" w:rsidRPr="008779D0" w:rsidRDefault="00972E9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陈金波、</w:t>
      </w:r>
      <w:r w:rsidR="00C82F10" w:rsidRPr="008779D0">
        <w:rPr>
          <w:rFonts w:hint="eastAsia"/>
        </w:rPr>
        <w:t>俞跃为宁波市第三层次人才。</w:t>
      </w:r>
    </w:p>
    <w:p w:rsidR="00972E90" w:rsidRPr="008779D0" w:rsidRDefault="00972E9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王建明获得宁波市高校第三届“育人奖”。</w:t>
      </w:r>
    </w:p>
    <w:p w:rsidR="00D02A9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杜日辉、肖意贞获得浙江省</w:t>
      </w:r>
      <w:r w:rsidR="004678F1" w:rsidRPr="008779D0">
        <w:rPr>
          <w:rFonts w:hint="eastAsia"/>
        </w:rPr>
        <w:t>“</w:t>
      </w:r>
      <w:r w:rsidRPr="008779D0">
        <w:rPr>
          <w:rFonts w:hint="eastAsia"/>
        </w:rPr>
        <w:t>三育人</w:t>
      </w:r>
      <w:r w:rsidR="004678F1" w:rsidRPr="008779D0">
        <w:rPr>
          <w:rFonts w:hint="eastAsia"/>
        </w:rPr>
        <w:t>”</w:t>
      </w:r>
      <w:r w:rsidRPr="008779D0">
        <w:rPr>
          <w:rFonts w:hint="eastAsia"/>
        </w:rPr>
        <w:t>先进个人。</w:t>
      </w:r>
    </w:p>
    <w:p w:rsidR="00972E90" w:rsidRPr="008779D0" w:rsidRDefault="00972E9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吴萍鲜获得宁波市社区终身教育优秀讲师。</w:t>
      </w:r>
    </w:p>
    <w:p w:rsidR="00D02A9E" w:rsidRPr="008779D0" w:rsidRDefault="00D02A9E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孙叶飞为全国思政理论课教学能手，获得</w:t>
      </w:r>
      <w:r w:rsidRPr="008779D0">
        <w:t>首届全国高校思想政治理论课教学展示活动二等奖</w:t>
      </w:r>
      <w:r w:rsidRPr="008779D0">
        <w:rPr>
          <w:rFonts w:hint="eastAsia"/>
        </w:rPr>
        <w:t>、</w:t>
      </w:r>
      <w:r w:rsidRPr="008779D0">
        <w:t>浙江教育年度影响力人物</w:t>
      </w:r>
      <w:r w:rsidRPr="008779D0">
        <w:rPr>
          <w:rFonts w:hint="eastAsia"/>
        </w:rPr>
        <w:t>、</w:t>
      </w:r>
      <w:r w:rsidRPr="008779D0">
        <w:t>浙江省我最喜爱的高校优秀思政课老师</w:t>
      </w:r>
      <w:r w:rsidRPr="008779D0">
        <w:rPr>
          <w:rFonts w:hint="eastAsia"/>
        </w:rPr>
        <w:t>、</w:t>
      </w:r>
      <w:r w:rsidRPr="008779D0">
        <w:t>浙江省</w:t>
      </w:r>
      <w:r w:rsidRPr="008779D0">
        <w:rPr>
          <w:rFonts w:hint="eastAsia"/>
        </w:rPr>
        <w:t>《思想道德修养与法律基础》教学展示特等奖</w:t>
      </w:r>
      <w:r w:rsidR="00C82F10" w:rsidRPr="008779D0">
        <w:rPr>
          <w:rFonts w:hint="eastAsia"/>
        </w:rPr>
        <w:t>、浙江省思政理论课示范课一等奖</w:t>
      </w:r>
      <w:r w:rsidRPr="008779D0">
        <w:rPr>
          <w:rFonts w:hint="eastAsia"/>
        </w:rPr>
        <w:t>。</w:t>
      </w:r>
    </w:p>
    <w:p w:rsidR="00C82F10" w:rsidRPr="008779D0" w:rsidRDefault="00C82F1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肖意贞获得浙江省高校首批翻转课堂优秀案例一等奖、浙江省高校微课比赛二等奖、宁波市十佳思政课、宁波市高校优秀思想政治理论课“精彩一课”一等奖，被评为“最美万里人”。</w:t>
      </w:r>
    </w:p>
    <w:p w:rsidR="00816992" w:rsidRPr="008779D0" w:rsidRDefault="00816992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俞跃</w:t>
      </w:r>
      <w:r w:rsidR="00D02A9E" w:rsidRPr="008779D0">
        <w:rPr>
          <w:rFonts w:hint="eastAsia"/>
        </w:rPr>
        <w:t>获得浙江省第十一届高等学校青年教师教学竞赛二等奖、</w:t>
      </w:r>
      <w:r w:rsidRPr="008779D0">
        <w:rPr>
          <w:rFonts w:hint="eastAsia"/>
        </w:rPr>
        <w:t>宁波市</w:t>
      </w:r>
      <w:r w:rsidR="00D02A9E" w:rsidRPr="008779D0">
        <w:rPr>
          <w:rFonts w:hint="eastAsia"/>
        </w:rPr>
        <w:t>首批</w:t>
      </w:r>
      <w:r w:rsidR="008F6916" w:rsidRPr="008779D0">
        <w:rPr>
          <w:rFonts w:hint="eastAsia"/>
        </w:rPr>
        <w:t>“四有”</w:t>
      </w:r>
      <w:r w:rsidRPr="008779D0">
        <w:rPr>
          <w:rFonts w:hint="eastAsia"/>
        </w:rPr>
        <w:t>好老师</w:t>
      </w:r>
      <w:r w:rsidR="00C82F10" w:rsidRPr="008779D0">
        <w:rPr>
          <w:rFonts w:hint="eastAsia"/>
        </w:rPr>
        <w:t>。</w:t>
      </w:r>
    </w:p>
    <w:p w:rsidR="004678F1" w:rsidRPr="008779D0" w:rsidRDefault="004678F1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鲁海军获得浙江省第十届高等学校青年教师教学竞赛优秀奖。</w:t>
      </w:r>
    </w:p>
    <w:p w:rsidR="008F6916" w:rsidRPr="008779D0" w:rsidRDefault="0068394C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15人次</w:t>
      </w:r>
      <w:r w:rsidR="008F6916" w:rsidRPr="008779D0">
        <w:rPr>
          <w:rFonts w:hint="eastAsia"/>
        </w:rPr>
        <w:t>获得宁波市高校优秀思政理论课教师</w:t>
      </w:r>
      <w:r w:rsidRPr="008779D0">
        <w:rPr>
          <w:rFonts w:hint="eastAsia"/>
        </w:rPr>
        <w:t>、优秀思政工作者</w:t>
      </w:r>
      <w:r w:rsidR="00C82F10" w:rsidRPr="008779D0">
        <w:rPr>
          <w:rFonts w:hint="eastAsia"/>
        </w:rPr>
        <w:t>。</w:t>
      </w:r>
    </w:p>
    <w:p w:rsidR="008667B0" w:rsidRPr="008779D0" w:rsidRDefault="008667B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王建明、肖意贞指导学生获得第二届“卡尔·马克思”杯浙江省大学生理论知识竞赛二等奖。</w:t>
      </w:r>
    </w:p>
    <w:p w:rsidR="00C82F10" w:rsidRPr="008779D0" w:rsidRDefault="00C82F10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lastRenderedPageBreak/>
        <w:t>学院曾被评为校“三育人”先进集体，学院党支部多次被评为校“先进基层党组织”，获得宁波市教育系统“先进基层党组织”、</w:t>
      </w:r>
      <w:r w:rsidR="00956485" w:rsidRPr="008779D0">
        <w:rPr>
          <w:rFonts w:hint="eastAsia"/>
        </w:rPr>
        <w:t>“全</w:t>
      </w:r>
      <w:r w:rsidR="004678F1" w:rsidRPr="008779D0">
        <w:rPr>
          <w:rFonts w:hint="eastAsia"/>
        </w:rPr>
        <w:t>省</w:t>
      </w:r>
      <w:r w:rsidRPr="008779D0">
        <w:rPr>
          <w:rFonts w:hint="eastAsia"/>
        </w:rPr>
        <w:t>高校先进基层党组织”等称号。</w:t>
      </w:r>
    </w:p>
    <w:p w:rsidR="004B65DF" w:rsidRPr="008779D0" w:rsidRDefault="00816992" w:rsidP="008779D0">
      <w:pPr>
        <w:pStyle w:val="a3"/>
        <w:shd w:val="clear" w:color="auto" w:fill="FFFFFF"/>
        <w:spacing w:before="0" w:beforeAutospacing="0" w:after="0" w:afterAutospacing="0" w:line="560" w:lineRule="exact"/>
        <w:ind w:firstLineChars="213" w:firstLine="511"/>
      </w:pPr>
      <w:r w:rsidRPr="008779D0">
        <w:rPr>
          <w:rFonts w:hint="eastAsia"/>
        </w:rPr>
        <w:t>课程建设、教学建设与教学改革取得丰硕成果</w:t>
      </w:r>
      <w:r w:rsidR="002C16E4" w:rsidRPr="008779D0">
        <w:rPr>
          <w:rFonts w:hint="eastAsia"/>
        </w:rPr>
        <w:t>，</w:t>
      </w:r>
      <w:r w:rsidR="00B53C4E" w:rsidRPr="008779D0">
        <w:rPr>
          <w:rFonts w:hint="eastAsia"/>
        </w:rPr>
        <w:t>受到了新华社、</w:t>
      </w:r>
      <w:r w:rsidR="00B53C4E" w:rsidRPr="008779D0">
        <w:t>人民网、</w:t>
      </w:r>
      <w:r w:rsidR="00B53C4E" w:rsidRPr="008779D0">
        <w:rPr>
          <w:rFonts w:hint="eastAsia"/>
        </w:rPr>
        <w:t>学习强国、</w:t>
      </w:r>
      <w:r w:rsidR="002C16E4" w:rsidRPr="008779D0">
        <w:rPr>
          <w:rFonts w:hint="eastAsia"/>
        </w:rPr>
        <w:t>人民日报、</w:t>
      </w:r>
      <w:r w:rsidR="00B53C4E" w:rsidRPr="008779D0">
        <w:rPr>
          <w:rFonts w:hint="eastAsia"/>
        </w:rPr>
        <w:t>中国青年报、浙江教育报、</w:t>
      </w:r>
      <w:r w:rsidR="00B53C4E" w:rsidRPr="008779D0">
        <w:t>宁波日报、</w:t>
      </w:r>
      <w:r w:rsidR="00B53C4E" w:rsidRPr="008779D0">
        <w:rPr>
          <w:rFonts w:hint="eastAsia"/>
        </w:rPr>
        <w:t>钱江晚报、现代金报等</w:t>
      </w:r>
      <w:r w:rsidR="002C16E4" w:rsidRPr="008779D0">
        <w:rPr>
          <w:rFonts w:hint="eastAsia"/>
        </w:rPr>
        <w:t>多家</w:t>
      </w:r>
      <w:r w:rsidR="00B53C4E" w:rsidRPr="008779D0">
        <w:rPr>
          <w:rFonts w:hint="eastAsia"/>
        </w:rPr>
        <w:t>媒体</w:t>
      </w:r>
      <w:r w:rsidR="002C16E4" w:rsidRPr="008779D0">
        <w:rPr>
          <w:rFonts w:hint="eastAsia"/>
        </w:rPr>
        <w:t>广泛</w:t>
      </w:r>
      <w:r w:rsidR="00B53C4E" w:rsidRPr="008779D0">
        <w:rPr>
          <w:rFonts w:hint="eastAsia"/>
        </w:rPr>
        <w:t>报道。</w:t>
      </w:r>
    </w:p>
    <w:sectPr w:rsidR="004B65DF" w:rsidRPr="008779D0" w:rsidSect="00A26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68" w:rsidRDefault="009E2068" w:rsidP="00C413A1">
      <w:r>
        <w:separator/>
      </w:r>
    </w:p>
  </w:endnote>
  <w:endnote w:type="continuationSeparator" w:id="1">
    <w:p w:rsidR="009E2068" w:rsidRDefault="009E2068" w:rsidP="00C4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68" w:rsidRDefault="009E2068" w:rsidP="00C413A1">
      <w:r>
        <w:separator/>
      </w:r>
    </w:p>
  </w:footnote>
  <w:footnote w:type="continuationSeparator" w:id="1">
    <w:p w:rsidR="009E2068" w:rsidRDefault="009E2068" w:rsidP="00C4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CF1"/>
    <w:rsid w:val="BDCF8958"/>
    <w:rsid w:val="FEF5C88E"/>
    <w:rsid w:val="FFFC257C"/>
    <w:rsid w:val="00002F58"/>
    <w:rsid w:val="000A2A5D"/>
    <w:rsid w:val="000C4D39"/>
    <w:rsid w:val="000E4792"/>
    <w:rsid w:val="00125A6C"/>
    <w:rsid w:val="0013270E"/>
    <w:rsid w:val="001C090D"/>
    <w:rsid w:val="001C16A8"/>
    <w:rsid w:val="002559D9"/>
    <w:rsid w:val="002C16E4"/>
    <w:rsid w:val="002E0B29"/>
    <w:rsid w:val="00345C77"/>
    <w:rsid w:val="004208C6"/>
    <w:rsid w:val="00465854"/>
    <w:rsid w:val="004678F1"/>
    <w:rsid w:val="004A3A23"/>
    <w:rsid w:val="004B0766"/>
    <w:rsid w:val="004B1A03"/>
    <w:rsid w:val="004B65DF"/>
    <w:rsid w:val="00512CF1"/>
    <w:rsid w:val="00564A87"/>
    <w:rsid w:val="005971C5"/>
    <w:rsid w:val="00641556"/>
    <w:rsid w:val="00683642"/>
    <w:rsid w:val="0068394C"/>
    <w:rsid w:val="006B2EB6"/>
    <w:rsid w:val="006C1F36"/>
    <w:rsid w:val="006E00FE"/>
    <w:rsid w:val="007E2F12"/>
    <w:rsid w:val="007E657E"/>
    <w:rsid w:val="00816992"/>
    <w:rsid w:val="008667B0"/>
    <w:rsid w:val="008779D0"/>
    <w:rsid w:val="008C491B"/>
    <w:rsid w:val="008F6916"/>
    <w:rsid w:val="008F7DC2"/>
    <w:rsid w:val="00956485"/>
    <w:rsid w:val="00972E90"/>
    <w:rsid w:val="009E2068"/>
    <w:rsid w:val="00A26094"/>
    <w:rsid w:val="00A45A40"/>
    <w:rsid w:val="00A716E7"/>
    <w:rsid w:val="00B53C4E"/>
    <w:rsid w:val="00B554C9"/>
    <w:rsid w:val="00BF12D6"/>
    <w:rsid w:val="00C0094E"/>
    <w:rsid w:val="00C04C7F"/>
    <w:rsid w:val="00C413A1"/>
    <w:rsid w:val="00C82F10"/>
    <w:rsid w:val="00CB05E5"/>
    <w:rsid w:val="00CF51CA"/>
    <w:rsid w:val="00D02A9E"/>
    <w:rsid w:val="00D15862"/>
    <w:rsid w:val="00D25A93"/>
    <w:rsid w:val="00D8382D"/>
    <w:rsid w:val="00DA345A"/>
    <w:rsid w:val="00DE4677"/>
    <w:rsid w:val="00E10B09"/>
    <w:rsid w:val="00E54517"/>
    <w:rsid w:val="00EB560B"/>
    <w:rsid w:val="00F838D7"/>
    <w:rsid w:val="00F879BA"/>
    <w:rsid w:val="6FFFE33D"/>
    <w:rsid w:val="7972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4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13A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3A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78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78F1"/>
    <w:rPr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0C4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>微软中国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wangjianming</dc:creator>
  <cp:lastModifiedBy>w</cp:lastModifiedBy>
  <cp:revision>3</cp:revision>
  <dcterms:created xsi:type="dcterms:W3CDTF">2020-04-19T00:49:00Z</dcterms:created>
  <dcterms:modified xsi:type="dcterms:W3CDTF">2020-04-21T03:00:00Z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