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文体教学部教学特色和成果</w:t>
      </w:r>
    </w:p>
    <w:p/>
    <w:p>
      <w:pPr>
        <w:spacing w:line="360" w:lineRule="auto"/>
      </w:pPr>
    </w:p>
    <w:p>
      <w:pPr>
        <w:spacing w:line="360" w:lineRule="auto"/>
        <w:ind w:firstLine="480" w:firstLineChars="200"/>
        <w:rPr>
          <w:rFonts w:ascii="宋体"/>
          <w:sz w:val="24"/>
          <w:szCs w:val="24"/>
        </w:rPr>
      </w:pPr>
      <w:r>
        <w:rPr>
          <w:rFonts w:hint="eastAsia" w:ascii="宋体" w:hAnsi="宋体"/>
          <w:sz w:val="24"/>
          <w:szCs w:val="24"/>
        </w:rPr>
        <w:t>浙江万里学院体育教学工作，从</w:t>
      </w:r>
      <w:r>
        <w:rPr>
          <w:rFonts w:hint="eastAsia" w:ascii="宋体" w:hAnsi="宋体"/>
          <w:bCs/>
          <w:sz w:val="24"/>
          <w:szCs w:val="24"/>
        </w:rPr>
        <w:t>《全国普通高等学校体育课程教学指导纲要》出发，坚持“以生为本、内外融合、健康第一”的教育理念，</w:t>
      </w:r>
      <w:r>
        <w:rPr>
          <w:rFonts w:hint="eastAsia" w:ascii="宋体" w:hAnsi="宋体"/>
          <w:sz w:val="24"/>
          <w:szCs w:val="24"/>
        </w:rPr>
        <w:t>以学生个体身心健康和全面发展为目标展开。自</w:t>
      </w:r>
      <w:r>
        <w:rPr>
          <w:rFonts w:ascii="宋体" w:hAnsi="宋体"/>
          <w:sz w:val="24"/>
          <w:szCs w:val="24"/>
        </w:rPr>
        <w:t>2000</w:t>
      </w:r>
      <w:r>
        <w:rPr>
          <w:rFonts w:hint="eastAsia" w:ascii="宋体" w:hAnsi="宋体"/>
          <w:sz w:val="24"/>
          <w:szCs w:val="24"/>
        </w:rPr>
        <w:t>年率先创造性地提出“体育俱乐部制”的教学模式，二十余年来不断对此模式进行实践和深入，近几年在“大课程观”的教育理念下，探索对体育俱乐部教学内容的“放开”和教学管理“开放”、“课内外一体化”的特色体育俱乐部教学模式，形成“内外融合”开放式教学新体系，构建区域体育发展与教学共同体，创建“师生共建课堂”，引入信息技术辅助。同时，推出《舞龙》、《拔河》、《跆拳道》、《健身操舞》等特色课程，教学成效显著，竞赛成绩优异。</w:t>
      </w:r>
    </w:p>
    <w:p>
      <w:pPr>
        <w:spacing w:line="360" w:lineRule="auto"/>
        <w:ind w:firstLine="480" w:firstLineChars="200"/>
        <w:rPr>
          <w:rFonts w:ascii="宋体"/>
          <w:sz w:val="24"/>
          <w:szCs w:val="24"/>
        </w:rPr>
      </w:pPr>
      <w:r>
        <w:rPr>
          <w:rFonts w:hint="eastAsia" w:ascii="宋体" w:hAnsi="宋体"/>
          <w:sz w:val="24"/>
          <w:szCs w:val="24"/>
        </w:rPr>
        <w:t>近几年的主要成果有：</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自</w:t>
      </w:r>
      <w:r>
        <w:rPr>
          <w:rFonts w:ascii="宋体" w:hAnsi="宋体"/>
          <w:sz w:val="24"/>
          <w:szCs w:val="24"/>
        </w:rPr>
        <w:t>2014</w:t>
      </w:r>
      <w:r>
        <w:rPr>
          <w:rFonts w:hint="eastAsia" w:ascii="宋体" w:hAnsi="宋体"/>
          <w:sz w:val="24"/>
          <w:szCs w:val="24"/>
        </w:rPr>
        <w:t>年以来，</w:t>
      </w:r>
      <w:r>
        <w:rPr>
          <w:rFonts w:ascii="宋体" w:hAnsi="宋体"/>
          <w:sz w:val="24"/>
          <w:szCs w:val="24"/>
        </w:rPr>
        <w:t>24</w:t>
      </w:r>
      <w:r>
        <w:rPr>
          <w:rFonts w:hint="eastAsia" w:ascii="宋体" w:hAnsi="宋体"/>
          <w:sz w:val="24"/>
          <w:szCs w:val="24"/>
        </w:rPr>
        <w:t>项与教学相关的省部级、厅级科研、教研项目获立项。</w:t>
      </w:r>
    </w:p>
    <w:p>
      <w:pPr>
        <w:spacing w:line="360" w:lineRule="auto"/>
        <w:ind w:firstLine="480" w:firstLineChars="200"/>
        <w:rPr>
          <w:rFonts w:ascii="宋体"/>
          <w:bCs/>
          <w:sz w:val="24"/>
          <w:szCs w:val="24"/>
        </w:rPr>
      </w:pPr>
      <w:r>
        <w:rPr>
          <w:rFonts w:ascii="宋体" w:hAnsi="宋体"/>
          <w:sz w:val="24"/>
          <w:szCs w:val="24"/>
        </w:rPr>
        <w:t>2.</w:t>
      </w:r>
      <w:r>
        <w:rPr>
          <w:rFonts w:hint="eastAsia" w:ascii="宋体" w:hAnsi="宋体"/>
          <w:sz w:val="24"/>
          <w:szCs w:val="24"/>
        </w:rPr>
        <w:t>我部教师编写的教材</w:t>
      </w:r>
      <w:r>
        <w:rPr>
          <w:rFonts w:ascii="宋体" w:hAnsi="宋体"/>
          <w:sz w:val="24"/>
          <w:szCs w:val="24"/>
        </w:rPr>
        <w:t>——</w:t>
      </w:r>
      <w:r>
        <w:rPr>
          <w:rFonts w:hint="eastAsia" w:ascii="宋体" w:hAnsi="宋体"/>
          <w:sz w:val="24"/>
          <w:szCs w:val="24"/>
        </w:rPr>
        <w:t>《体育与健康》被列为</w:t>
      </w:r>
      <w:r>
        <w:rPr>
          <w:rFonts w:hint="eastAsia" w:ascii="宋体" w:hAnsi="宋体"/>
          <w:bCs/>
          <w:sz w:val="24"/>
          <w:szCs w:val="24"/>
        </w:rPr>
        <w:t>“十一五”国家级规划教材；</w:t>
      </w:r>
      <w:r>
        <w:rPr>
          <w:rFonts w:ascii="宋体" w:hAnsi="宋体"/>
          <w:bCs/>
          <w:sz w:val="24"/>
          <w:szCs w:val="24"/>
        </w:rPr>
        <w:t>2019</w:t>
      </w:r>
      <w:r>
        <w:rPr>
          <w:rFonts w:hint="eastAsia" w:ascii="宋体" w:hAnsi="宋体"/>
          <w:bCs/>
          <w:sz w:val="24"/>
          <w:szCs w:val="24"/>
        </w:rPr>
        <w:t>年该教材再获浙江省高校“十三五”第二批新形态教材建设项目立项。</w:t>
      </w:r>
    </w:p>
    <w:p>
      <w:pPr>
        <w:spacing w:line="360" w:lineRule="auto"/>
        <w:ind w:firstLine="480" w:firstLineChars="200"/>
        <w:rPr>
          <w:rFonts w:ascii="宋体"/>
          <w:sz w:val="24"/>
          <w:szCs w:val="24"/>
        </w:rPr>
      </w:pPr>
      <w:r>
        <w:rPr>
          <w:rFonts w:ascii="宋体" w:hAnsi="宋体"/>
          <w:bCs/>
          <w:sz w:val="24"/>
          <w:szCs w:val="24"/>
        </w:rPr>
        <w:t>3.</w:t>
      </w:r>
      <w:r>
        <w:rPr>
          <w:rFonts w:hint="eastAsia" w:ascii="宋体" w:hAnsi="宋体"/>
          <w:sz w:val="24"/>
          <w:szCs w:val="24"/>
        </w:rPr>
        <w:t>吴彩芳老师获</w:t>
      </w:r>
      <w:r>
        <w:rPr>
          <w:rFonts w:ascii="宋体" w:hAnsi="宋体"/>
          <w:sz w:val="24"/>
          <w:szCs w:val="24"/>
        </w:rPr>
        <w:t>2015</w:t>
      </w:r>
      <w:r>
        <w:rPr>
          <w:rFonts w:hint="eastAsia" w:ascii="宋体" w:hAnsi="宋体"/>
          <w:sz w:val="24"/>
          <w:szCs w:val="24"/>
        </w:rPr>
        <w:t>年宁波市高校教师体育教学竞赛一等奖；姚向珍老师获</w:t>
      </w:r>
      <w:r>
        <w:rPr>
          <w:rFonts w:ascii="宋体" w:hAnsi="宋体"/>
          <w:sz w:val="24"/>
          <w:szCs w:val="24"/>
        </w:rPr>
        <w:t>2017</w:t>
      </w:r>
      <w:r>
        <w:rPr>
          <w:rFonts w:hint="eastAsia" w:ascii="宋体" w:hAnsi="宋体"/>
          <w:sz w:val="24"/>
          <w:szCs w:val="24"/>
        </w:rPr>
        <w:t>年市体育教师基本功比赛二等奖；常华军老师的论文分别获第七届全国龙狮运动科学大会二等奖和省体育系统优秀调研成果三等奖；黄贤德老师的论文获第十三届全国学生运动会体育科学论文报告会浙江省三等奖。</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我校学生体质健康测试抽测排名长期位列省本科院校中上游，综合排名最高为第十六名，良好率排名最高为第六名。</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舞龙项目，舞龙课程推广获</w:t>
      </w:r>
      <w:r>
        <w:rPr>
          <w:rFonts w:ascii="宋体" w:hAnsi="宋体"/>
          <w:sz w:val="24"/>
          <w:szCs w:val="24"/>
        </w:rPr>
        <w:t>2014</w:t>
      </w:r>
      <w:r>
        <w:rPr>
          <w:rFonts w:hint="eastAsia" w:ascii="宋体" w:hAnsi="宋体"/>
          <w:sz w:val="24"/>
          <w:szCs w:val="24"/>
        </w:rPr>
        <w:t>年“百校龙狮进课堂”教学评比优秀奖，同年获全国大学生舞龙锦标赛冠军；</w:t>
      </w:r>
      <w:r>
        <w:rPr>
          <w:rFonts w:ascii="宋体" w:hAnsi="宋体"/>
          <w:sz w:val="24"/>
          <w:szCs w:val="24"/>
        </w:rPr>
        <w:t>2019</w:t>
      </w:r>
      <w:r>
        <w:rPr>
          <w:rFonts w:hint="eastAsia" w:ascii="宋体" w:hAnsi="宋体"/>
          <w:sz w:val="24"/>
          <w:szCs w:val="24"/>
        </w:rPr>
        <w:t>年获浙江省第六届龙狮锦标赛一等奖</w:t>
      </w:r>
      <w:r>
        <w:rPr>
          <w:rFonts w:ascii="宋体" w:hAnsi="宋体"/>
          <w:sz w:val="24"/>
          <w:szCs w:val="24"/>
        </w:rPr>
        <w:t>2</w:t>
      </w:r>
      <w:r>
        <w:rPr>
          <w:rFonts w:hint="eastAsia" w:ascii="宋体" w:hAnsi="宋体"/>
          <w:sz w:val="24"/>
          <w:szCs w:val="24"/>
        </w:rPr>
        <w:t>项。</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拔河项目，在</w:t>
      </w:r>
      <w:r>
        <w:rPr>
          <w:rFonts w:ascii="宋体" w:hAnsi="宋体"/>
          <w:sz w:val="24"/>
          <w:szCs w:val="24"/>
        </w:rPr>
        <w:t>2014</w:t>
      </w:r>
      <w:r>
        <w:rPr>
          <w:rFonts w:hint="eastAsia" w:ascii="宋体" w:hAnsi="宋体"/>
          <w:sz w:val="24"/>
          <w:szCs w:val="24"/>
        </w:rPr>
        <w:t>年和</w:t>
      </w:r>
      <w:r>
        <w:rPr>
          <w:rFonts w:ascii="宋体" w:hAnsi="宋体"/>
          <w:sz w:val="24"/>
          <w:szCs w:val="24"/>
        </w:rPr>
        <w:t>2015</w:t>
      </w:r>
      <w:r>
        <w:rPr>
          <w:rFonts w:hint="eastAsia" w:ascii="宋体" w:hAnsi="宋体"/>
          <w:sz w:val="24"/>
          <w:szCs w:val="24"/>
        </w:rPr>
        <w:t>年</w:t>
      </w:r>
      <w:r>
        <w:rPr>
          <w:rFonts w:ascii="宋体" w:hAnsi="宋体"/>
          <w:sz w:val="24"/>
          <w:szCs w:val="24"/>
        </w:rPr>
        <w:t>2</w:t>
      </w:r>
      <w:r>
        <w:rPr>
          <w:rFonts w:hint="eastAsia" w:ascii="宋体" w:hAnsi="宋体"/>
          <w:sz w:val="24"/>
          <w:szCs w:val="24"/>
        </w:rPr>
        <w:t>次获全国青少年</w:t>
      </w:r>
      <w:r>
        <w:rPr>
          <w:rFonts w:ascii="宋体" w:hAnsi="宋体"/>
          <w:sz w:val="24"/>
          <w:szCs w:val="24"/>
        </w:rPr>
        <w:t>U23</w:t>
      </w:r>
      <w:r>
        <w:rPr>
          <w:rFonts w:hint="eastAsia" w:ascii="宋体" w:hAnsi="宋体"/>
          <w:sz w:val="24"/>
          <w:szCs w:val="24"/>
        </w:rPr>
        <w:t>拔河锦标赛冠军，还获得包括</w:t>
      </w:r>
      <w:r>
        <w:rPr>
          <w:rFonts w:ascii="宋体" w:hAnsi="宋体"/>
          <w:sz w:val="24"/>
          <w:szCs w:val="24"/>
        </w:rPr>
        <w:t>2018</w:t>
      </w:r>
      <w:r>
        <w:rPr>
          <w:rFonts w:hint="eastAsia" w:ascii="宋体" w:hAnsi="宋体"/>
          <w:sz w:val="24"/>
          <w:szCs w:val="24"/>
        </w:rPr>
        <w:t>年全国拔河新星赛冠军在内一系列优异名次。连续数年受中华台北拔河运动协会邀请参加在台湾举办的国际拔河邀请赛，并屡创佳绩，为两岸体育交流做贡献，为社会所关注。</w:t>
      </w:r>
    </w:p>
    <w:p>
      <w:pPr>
        <w:spacing w:line="360" w:lineRule="auto"/>
        <w:ind w:firstLine="480" w:firstLineChars="200"/>
        <w:rPr>
          <w:rFonts w:ascii="宋体"/>
          <w:sz w:val="24"/>
          <w:szCs w:val="24"/>
        </w:rPr>
      </w:pPr>
      <w:r>
        <w:rPr>
          <w:rFonts w:ascii="宋体" w:hAnsi="宋体"/>
          <w:sz w:val="24"/>
          <w:szCs w:val="24"/>
        </w:rPr>
        <w:t>7.</w:t>
      </w:r>
      <w:r>
        <w:rPr>
          <w:rFonts w:hint="eastAsia" w:ascii="宋体" w:hAnsi="宋体"/>
          <w:sz w:val="24"/>
          <w:szCs w:val="24"/>
        </w:rPr>
        <w:t>跆拳道项目，</w:t>
      </w:r>
      <w:r>
        <w:rPr>
          <w:rFonts w:ascii="宋体" w:hAnsi="宋体"/>
          <w:sz w:val="24"/>
          <w:szCs w:val="24"/>
        </w:rPr>
        <w:t>2013</w:t>
      </w:r>
      <w:r>
        <w:rPr>
          <w:rFonts w:hint="eastAsia" w:ascii="宋体" w:hAnsi="宋体"/>
          <w:sz w:val="24"/>
          <w:szCs w:val="24"/>
        </w:rPr>
        <w:t>年我校代表浙江省参加</w:t>
      </w:r>
      <w:r>
        <w:rPr>
          <w:rFonts w:ascii="宋体" w:hAnsi="宋体"/>
          <w:sz w:val="24"/>
          <w:szCs w:val="24"/>
        </w:rPr>
        <w:t>2013</w:t>
      </w:r>
      <w:r>
        <w:rPr>
          <w:rFonts w:hint="eastAsia" w:ascii="宋体" w:hAnsi="宋体"/>
          <w:sz w:val="24"/>
          <w:szCs w:val="24"/>
        </w:rPr>
        <w:t>年中国大学生锦标赛，获团体第五名；</w:t>
      </w:r>
      <w:r>
        <w:rPr>
          <w:rFonts w:ascii="宋体" w:hAnsi="宋体"/>
          <w:sz w:val="24"/>
          <w:szCs w:val="24"/>
        </w:rPr>
        <w:t>2015</w:t>
      </w:r>
      <w:r>
        <w:rPr>
          <w:rFonts w:hint="eastAsia" w:ascii="宋体" w:hAnsi="宋体"/>
          <w:sz w:val="24"/>
          <w:szCs w:val="24"/>
        </w:rPr>
        <w:t>年获得全省大学生锦标赛团体第四名和省第十四届大运会比赛冠军及前三名数项；</w:t>
      </w:r>
      <w:r>
        <w:rPr>
          <w:rFonts w:ascii="宋体" w:hAnsi="宋体"/>
          <w:sz w:val="24"/>
          <w:szCs w:val="24"/>
        </w:rPr>
        <w:t>2016</w:t>
      </w:r>
      <w:r>
        <w:rPr>
          <w:rFonts w:hint="eastAsia" w:ascii="宋体" w:hAnsi="宋体"/>
          <w:sz w:val="24"/>
          <w:szCs w:val="24"/>
        </w:rPr>
        <w:t>年获得</w:t>
      </w:r>
      <w:r>
        <w:rPr>
          <w:rFonts w:hint="eastAsia" w:ascii="宋体" w:hAnsi="宋体" w:cs="宋体"/>
          <w:kern w:val="0"/>
          <w:sz w:val="24"/>
          <w:szCs w:val="24"/>
        </w:rPr>
        <w:t>中国大学生锦标赛冠军和省大学生公开赛团体第一；</w:t>
      </w:r>
      <w:r>
        <w:rPr>
          <w:rFonts w:ascii="宋体" w:hAnsi="宋体"/>
          <w:sz w:val="24"/>
          <w:szCs w:val="24"/>
        </w:rPr>
        <w:t>2017</w:t>
      </w:r>
      <w:r>
        <w:rPr>
          <w:rFonts w:hint="eastAsia" w:ascii="宋体" w:hAnsi="宋体"/>
          <w:sz w:val="24"/>
          <w:szCs w:val="24"/>
        </w:rPr>
        <w:t>年获得浙江省大学生比赛冠军。</w:t>
      </w:r>
    </w:p>
    <w:p>
      <w:pPr>
        <w:spacing w:line="360" w:lineRule="auto"/>
        <w:ind w:firstLine="480" w:firstLineChars="200"/>
        <w:rPr>
          <w:rFonts w:ascii="宋体"/>
          <w:sz w:val="24"/>
          <w:szCs w:val="24"/>
        </w:rPr>
      </w:pPr>
      <w:r>
        <w:rPr>
          <w:rFonts w:ascii="宋体" w:hAnsi="宋体"/>
          <w:sz w:val="24"/>
          <w:szCs w:val="24"/>
        </w:rPr>
        <w:t>8.</w:t>
      </w:r>
      <w:r>
        <w:rPr>
          <w:rFonts w:hint="eastAsia" w:ascii="宋体" w:hAnsi="宋体"/>
          <w:sz w:val="24"/>
          <w:szCs w:val="24"/>
        </w:rPr>
        <w:t>健身操舞项目，</w:t>
      </w:r>
      <w:r>
        <w:rPr>
          <w:rFonts w:ascii="宋体" w:hAnsi="宋体"/>
          <w:sz w:val="24"/>
          <w:szCs w:val="24"/>
        </w:rPr>
        <w:t>2015</w:t>
      </w:r>
      <w:r>
        <w:rPr>
          <w:rFonts w:hint="eastAsia" w:ascii="宋体" w:hAnsi="宋体"/>
          <w:sz w:val="24"/>
          <w:szCs w:val="24"/>
        </w:rPr>
        <w:t>年获得全国全民健身操舞大赛（浙江分赛区）</w:t>
      </w:r>
      <w:r>
        <w:rPr>
          <w:rFonts w:ascii="宋体" w:hAnsi="宋体"/>
          <w:sz w:val="24"/>
          <w:szCs w:val="24"/>
        </w:rPr>
        <w:t>3</w:t>
      </w:r>
      <w:r>
        <w:rPr>
          <w:rFonts w:hint="eastAsia" w:ascii="宋体" w:hAnsi="宋体"/>
          <w:sz w:val="24"/>
          <w:szCs w:val="24"/>
        </w:rPr>
        <w:t>项冠军；</w:t>
      </w:r>
      <w:r>
        <w:rPr>
          <w:rFonts w:ascii="宋体" w:hAnsi="宋体"/>
          <w:sz w:val="24"/>
          <w:szCs w:val="24"/>
        </w:rPr>
        <w:t>2015</w:t>
      </w:r>
      <w:r>
        <w:rPr>
          <w:rFonts w:hint="eastAsia" w:ascii="宋体" w:hAnsi="宋体"/>
          <w:sz w:val="24"/>
          <w:szCs w:val="24"/>
        </w:rPr>
        <w:t>年至</w:t>
      </w:r>
      <w:r>
        <w:rPr>
          <w:rFonts w:ascii="宋体" w:hAnsi="宋体"/>
          <w:sz w:val="24"/>
          <w:szCs w:val="24"/>
        </w:rPr>
        <w:t>2019</w:t>
      </w:r>
      <w:r>
        <w:rPr>
          <w:rFonts w:hint="eastAsia" w:ascii="宋体" w:hAnsi="宋体"/>
          <w:sz w:val="24"/>
          <w:szCs w:val="24"/>
        </w:rPr>
        <w:t>年参加全国全民健身操舞大赛总决赛，累计获得特等奖</w:t>
      </w:r>
      <w:r>
        <w:rPr>
          <w:rFonts w:ascii="宋体" w:hAnsi="宋体"/>
          <w:sz w:val="24"/>
          <w:szCs w:val="24"/>
        </w:rPr>
        <w:t>1</w:t>
      </w:r>
      <w:r>
        <w:rPr>
          <w:rFonts w:hint="eastAsia" w:ascii="宋体" w:hAnsi="宋体"/>
          <w:sz w:val="24"/>
          <w:szCs w:val="24"/>
        </w:rPr>
        <w:t>项、一等奖</w:t>
      </w:r>
      <w:r>
        <w:rPr>
          <w:rFonts w:ascii="宋体" w:hAnsi="宋体"/>
          <w:sz w:val="24"/>
          <w:szCs w:val="24"/>
        </w:rPr>
        <w:t>7</w:t>
      </w:r>
      <w:r>
        <w:rPr>
          <w:rFonts w:hint="eastAsia" w:ascii="宋体" w:hAnsi="宋体"/>
          <w:sz w:val="24"/>
          <w:szCs w:val="24"/>
        </w:rPr>
        <w:t>项、二等奖</w:t>
      </w:r>
      <w:r>
        <w:rPr>
          <w:rFonts w:ascii="宋体" w:hAnsi="宋体"/>
          <w:sz w:val="24"/>
          <w:szCs w:val="24"/>
        </w:rPr>
        <w:t>7</w:t>
      </w:r>
      <w:r>
        <w:rPr>
          <w:rFonts w:hint="eastAsia" w:ascii="宋体" w:hAnsi="宋体"/>
          <w:sz w:val="24"/>
          <w:szCs w:val="24"/>
        </w:rPr>
        <w:t>项；获得</w:t>
      </w:r>
      <w:r>
        <w:rPr>
          <w:rFonts w:ascii="宋体" w:hAnsi="宋体"/>
          <w:sz w:val="24"/>
          <w:szCs w:val="24"/>
        </w:rPr>
        <w:t>2019</w:t>
      </w:r>
      <w:r>
        <w:rPr>
          <w:rFonts w:hint="eastAsia" w:ascii="宋体" w:hAnsi="宋体"/>
          <w:sz w:val="24"/>
          <w:szCs w:val="24"/>
        </w:rPr>
        <w:t>年浙江省大学生健美操暨第六届大学生操舞锦标赛一等奖。</w:t>
      </w:r>
    </w:p>
    <w:p>
      <w:pPr>
        <w:spacing w:line="360" w:lineRule="auto"/>
        <w:ind w:firstLine="480" w:firstLineChars="200"/>
        <w:rPr>
          <w:rFonts w:ascii="宋体"/>
          <w:sz w:val="24"/>
          <w:szCs w:val="24"/>
        </w:rPr>
      </w:pPr>
      <w:r>
        <w:rPr>
          <w:rFonts w:ascii="宋体" w:hAnsi="宋体"/>
          <w:sz w:val="24"/>
          <w:szCs w:val="24"/>
        </w:rPr>
        <w:t>9.</w:t>
      </w:r>
      <w:r>
        <w:rPr>
          <w:rFonts w:hint="eastAsia" w:ascii="宋体" w:hAnsi="宋体"/>
          <w:sz w:val="24"/>
          <w:szCs w:val="24"/>
        </w:rPr>
        <w:t>其他项目，乒乓球获</w:t>
      </w:r>
      <w:r>
        <w:rPr>
          <w:rFonts w:ascii="宋体" w:hAnsi="宋体"/>
          <w:sz w:val="24"/>
          <w:szCs w:val="24"/>
        </w:rPr>
        <w:t>2014</w:t>
      </w:r>
      <w:r>
        <w:rPr>
          <w:rFonts w:hint="eastAsia" w:ascii="宋体" w:hAnsi="宋体"/>
          <w:sz w:val="24"/>
          <w:szCs w:val="24"/>
        </w:rPr>
        <w:t>年全国大学生“阳光体育”乒乓球比赛第二名、</w:t>
      </w:r>
      <w:r>
        <w:rPr>
          <w:rFonts w:ascii="宋体" w:hAnsi="宋体"/>
          <w:sz w:val="24"/>
          <w:szCs w:val="24"/>
        </w:rPr>
        <w:t>2015</w:t>
      </w:r>
      <w:r>
        <w:rPr>
          <w:rFonts w:hint="eastAsia" w:ascii="宋体" w:hAnsi="宋体"/>
          <w:sz w:val="24"/>
          <w:szCs w:val="24"/>
        </w:rPr>
        <w:t>年</w:t>
      </w:r>
      <w:r>
        <w:rPr>
          <w:rFonts w:hint="eastAsia" w:ascii="宋体" w:hAnsi="宋体" w:cs="宋体"/>
          <w:sz w:val="24"/>
          <w:szCs w:val="24"/>
        </w:rPr>
        <w:t>全国大学生</w:t>
      </w:r>
      <w:r>
        <w:rPr>
          <w:rFonts w:hint="eastAsia" w:ascii="宋体" w:hAnsi="宋体" w:cs="Calibri"/>
          <w:sz w:val="24"/>
          <w:szCs w:val="24"/>
        </w:rPr>
        <w:t>“</w:t>
      </w:r>
      <w:r>
        <w:rPr>
          <w:rFonts w:hint="eastAsia" w:ascii="宋体" w:hAnsi="宋体" w:cs="宋体"/>
          <w:sz w:val="24"/>
          <w:szCs w:val="24"/>
        </w:rPr>
        <w:t>阳光体育”乒乓球比赛团体二等奖和</w:t>
      </w:r>
      <w:r>
        <w:rPr>
          <w:rFonts w:ascii="宋体" w:hAnsi="宋体"/>
          <w:sz w:val="24"/>
          <w:szCs w:val="24"/>
        </w:rPr>
        <w:t>2019</w:t>
      </w:r>
      <w:r>
        <w:rPr>
          <w:rFonts w:hint="eastAsia" w:ascii="宋体" w:hAnsi="宋体"/>
          <w:sz w:val="24"/>
          <w:szCs w:val="24"/>
        </w:rPr>
        <w:t>年浙江省大学生乒乓球锦标赛第一名；定向运动获得</w:t>
      </w:r>
      <w:r>
        <w:rPr>
          <w:rFonts w:ascii="宋体" w:hAnsi="宋体"/>
          <w:sz w:val="24"/>
          <w:szCs w:val="24"/>
        </w:rPr>
        <w:t>2015</w:t>
      </w:r>
      <w:r>
        <w:rPr>
          <w:rFonts w:hint="eastAsia" w:ascii="宋体" w:hAnsi="宋体"/>
          <w:sz w:val="24"/>
          <w:szCs w:val="24"/>
        </w:rPr>
        <w:t>年省第十四届大运会赛</w:t>
      </w:r>
      <w:bookmarkStart w:id="0" w:name="_GoBack"/>
      <w:bookmarkEnd w:id="0"/>
      <w:r>
        <w:rPr>
          <w:rFonts w:hint="eastAsia" w:ascii="宋体" w:hAnsi="宋体"/>
          <w:sz w:val="24"/>
          <w:szCs w:val="24"/>
        </w:rPr>
        <w:t>男子团体第二名、全国旅游城市定向系列赛一等奖等好成绩；男子篮球长期位列省大学生甲</w:t>
      </w:r>
      <w:r>
        <w:rPr>
          <w:rFonts w:ascii="宋体" w:hAnsi="宋体"/>
          <w:sz w:val="24"/>
          <w:szCs w:val="24"/>
        </w:rPr>
        <w:t>A</w:t>
      </w:r>
      <w:r>
        <w:rPr>
          <w:rFonts w:hint="eastAsia" w:ascii="宋体" w:hAnsi="宋体"/>
          <w:sz w:val="24"/>
          <w:szCs w:val="24"/>
        </w:rPr>
        <w:t>组前八。</w:t>
      </w:r>
    </w:p>
    <w:p>
      <w:pPr>
        <w:ind w:firstLine="480" w:firstLineChars="200"/>
        <w:rPr>
          <w:rFonts w:ascii="宋体"/>
          <w:sz w:val="24"/>
          <w:szCs w:val="24"/>
        </w:rPr>
      </w:pPr>
    </w:p>
    <w:p>
      <w:pPr>
        <w:rPr>
          <w:rFonts w:asci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E7FEE"/>
    <w:rsid w:val="000A11A1"/>
    <w:rsid w:val="000C3875"/>
    <w:rsid w:val="000E532F"/>
    <w:rsid w:val="001428BA"/>
    <w:rsid w:val="00182D21"/>
    <w:rsid w:val="00186407"/>
    <w:rsid w:val="001A7329"/>
    <w:rsid w:val="00316B31"/>
    <w:rsid w:val="003B4197"/>
    <w:rsid w:val="00421E11"/>
    <w:rsid w:val="00430913"/>
    <w:rsid w:val="0044480C"/>
    <w:rsid w:val="004550A3"/>
    <w:rsid w:val="00473F9E"/>
    <w:rsid w:val="0048231D"/>
    <w:rsid w:val="004D1022"/>
    <w:rsid w:val="005D4834"/>
    <w:rsid w:val="00652714"/>
    <w:rsid w:val="006B034A"/>
    <w:rsid w:val="006C6ACC"/>
    <w:rsid w:val="00724172"/>
    <w:rsid w:val="007B36E3"/>
    <w:rsid w:val="008669A5"/>
    <w:rsid w:val="0087709A"/>
    <w:rsid w:val="008A00CB"/>
    <w:rsid w:val="00945F49"/>
    <w:rsid w:val="00A27F2B"/>
    <w:rsid w:val="00D07EA7"/>
    <w:rsid w:val="00D17D9E"/>
    <w:rsid w:val="00D82997"/>
    <w:rsid w:val="00DE7FEE"/>
    <w:rsid w:val="00E553A0"/>
    <w:rsid w:val="00F11A2D"/>
    <w:rsid w:val="00F93C9D"/>
    <w:rsid w:val="00FA47AC"/>
    <w:rsid w:val="00FD574E"/>
    <w:rsid w:val="00FF1FA1"/>
    <w:rsid w:val="54625E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1042</Characters>
  <Lines>8</Lines>
  <Paragraphs>2</Paragraphs>
  <TotalTime>4</TotalTime>
  <ScaleCrop>false</ScaleCrop>
  <LinksUpToDate>false</LinksUpToDate>
  <CharactersWithSpaces>1222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2020-04-21T03:05:00Z</dcterms:created>
  <dc:creator>微软用户</dc:creator>
  <cp:lastModifiedBy>Administrator</cp:lastModifiedBy>
  <dcterms:modified xsi:type="dcterms:W3CDTF">2020-04-22T12:41:35Z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